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20E8F" w:rsidRPr="00820E8F" w:rsidTr="00A072FD">
        <w:tc>
          <w:tcPr>
            <w:tcW w:w="3969" w:type="dxa"/>
            <w:hideMark/>
          </w:tcPr>
          <w:p w:rsidR="001F5E02" w:rsidRPr="001F5E02" w:rsidRDefault="001F5E02" w:rsidP="001F5E02">
            <w:pPr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F5E0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820E8F" w:rsidRPr="00820E8F" w:rsidRDefault="001F5E02" w:rsidP="00820E8F">
            <w:pPr>
              <w:contextualSpacing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F5E0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Положению о городском конкурсе «Воспитатель года» - 2023</w:t>
            </w:r>
          </w:p>
        </w:tc>
      </w:tr>
    </w:tbl>
    <w:p w:rsidR="00820E8F" w:rsidRPr="00820E8F" w:rsidRDefault="00820E8F" w:rsidP="00820E8F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820E8F" w:rsidRPr="00820E8F" w:rsidRDefault="00820E8F" w:rsidP="00820E8F">
      <w:pPr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820E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Информационная карта участника</w:t>
      </w:r>
    </w:p>
    <w:p w:rsidR="00820E8F" w:rsidRPr="00820E8F" w:rsidRDefault="00820E8F" w:rsidP="00820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0E8F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конкурса «Воспитатель года» – 2023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115"/>
        <w:gridCol w:w="3297"/>
        <w:gridCol w:w="4068"/>
      </w:tblGrid>
      <w:tr w:rsidR="00820E8F" w:rsidRPr="00820E8F" w:rsidTr="00A072FD">
        <w:trPr>
          <w:trHeight w:val="1644"/>
          <w:jc w:val="center"/>
        </w:trPr>
        <w:tc>
          <w:tcPr>
            <w:tcW w:w="212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20E8F" w:rsidRPr="00820E8F" w:rsidRDefault="00DB31A1" w:rsidP="00820E8F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noProof/>
                <w:color w:val="000000"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6634CD10" wp14:editId="12ABDE0B">
                  <wp:extent cx="1249680" cy="18745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д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E8F" w:rsidRPr="001F5E02" w:rsidRDefault="001F5E02" w:rsidP="001F5E0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</w:pPr>
            <w:proofErr w:type="spellStart"/>
            <w:r w:rsidRPr="001F5E02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  <w:t>Журихина</w:t>
            </w:r>
            <w:proofErr w:type="spellEnd"/>
          </w:p>
          <w:p w:rsidR="00820E8F" w:rsidRPr="00820E8F" w:rsidRDefault="00820E8F" w:rsidP="00820E8F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20E8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</w:t>
            </w:r>
            <w:r w:rsidR="001F5E02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          </w:t>
            </w:r>
            <w:r w:rsidRPr="00820E8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(фамилия)</w:t>
            </w:r>
          </w:p>
          <w:p w:rsidR="00820E8F" w:rsidRPr="001F5E02" w:rsidRDefault="001F5E02" w:rsidP="001F5E0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</w:pPr>
            <w:r w:rsidRPr="001F5E02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</w:rPr>
              <w:t>Мария Данииловна</w:t>
            </w:r>
          </w:p>
          <w:p w:rsidR="00820E8F" w:rsidRPr="00820E8F" w:rsidRDefault="00820E8F" w:rsidP="00820E8F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820E8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</w:t>
            </w:r>
            <w:r w:rsidR="001F5E02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          </w:t>
            </w:r>
            <w:r w:rsidRPr="00820E8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(имя, отчество)</w:t>
            </w:r>
          </w:p>
        </w:tc>
      </w:tr>
      <w:tr w:rsidR="00820E8F" w:rsidRPr="00820E8F" w:rsidTr="00A072FD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8"/>
                <w:szCs w:val="28"/>
                <w:u w:color="000000"/>
              </w:rPr>
              <w:t>Общие сведения</w:t>
            </w:r>
          </w:p>
        </w:tc>
      </w:tr>
      <w:tr w:rsidR="00820E8F" w:rsidRPr="00820E8F" w:rsidTr="00A072FD">
        <w:trPr>
          <w:gridBefore w:val="1"/>
          <w:wBefore w:w="13" w:type="dxa"/>
          <w:trHeight w:val="31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Дата рождения (день, месяц, год)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F12BE9" w:rsidP="00A468F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01.02.1996</w:t>
            </w:r>
          </w:p>
        </w:tc>
      </w:tr>
      <w:tr w:rsidR="00820E8F" w:rsidRPr="00820E8F" w:rsidTr="00A072FD">
        <w:trPr>
          <w:gridBefore w:val="1"/>
          <w:wBefore w:w="13" w:type="dxa"/>
          <w:trHeight w:val="44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Место рождения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EE6" w:rsidRDefault="00F12BE9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Свердловская обл., </w:t>
            </w:r>
          </w:p>
          <w:p w:rsidR="00820E8F" w:rsidRPr="00820E8F" w:rsidRDefault="00F12BE9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г. Екатеринбург</w:t>
            </w:r>
          </w:p>
        </w:tc>
      </w:tr>
      <w:tr w:rsidR="00820E8F" w:rsidRPr="00820E8F" w:rsidTr="00A072FD">
        <w:trPr>
          <w:gridBefore w:val="1"/>
          <w:wBefore w:w="13" w:type="dxa"/>
          <w:trHeight w:val="95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DB31A1" w:rsidP="00820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Муниципальное автономное дошкольное образовательное учреждение детский сад комбинированного вида № 94</w:t>
            </w:r>
          </w:p>
        </w:tc>
      </w:tr>
      <w:tr w:rsidR="00820E8F" w:rsidRPr="00820E8F" w:rsidTr="00A072FD">
        <w:trPr>
          <w:gridBefore w:val="1"/>
          <w:wBefore w:w="13" w:type="dxa"/>
          <w:trHeight w:val="439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Занимаемая должность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C670D4" w:rsidP="00820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воспитатель</w:t>
            </w:r>
          </w:p>
        </w:tc>
      </w:tr>
      <w:tr w:rsidR="00820E8F" w:rsidRPr="00820E8F" w:rsidTr="00A072FD">
        <w:trPr>
          <w:gridBefore w:val="1"/>
          <w:wBefore w:w="13" w:type="dxa"/>
          <w:trHeight w:val="639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Default="00C670D4" w:rsidP="00820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общий стаж: </w:t>
            </w:r>
            <w:r w:rsidR="00426487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9 лет</w:t>
            </w:r>
          </w:p>
          <w:p w:rsidR="00C670D4" w:rsidRPr="00820E8F" w:rsidRDefault="00C670D4" w:rsidP="00820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педагогический стаж: </w:t>
            </w:r>
            <w:r w:rsidR="00FC4D29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5 лет</w:t>
            </w:r>
          </w:p>
        </w:tc>
      </w:tr>
      <w:tr w:rsidR="00820E8F" w:rsidRPr="00820E8F" w:rsidTr="00A072FD">
        <w:trPr>
          <w:gridBefore w:val="1"/>
          <w:wBefore w:w="13" w:type="dxa"/>
          <w:trHeight w:val="45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В каких возрастных группах в настоящее время работаете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C670D4" w:rsidP="00426487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младший возраст</w:t>
            </w:r>
          </w:p>
        </w:tc>
      </w:tr>
      <w:tr w:rsidR="00820E8F" w:rsidRPr="00820E8F" w:rsidTr="00A072FD">
        <w:trPr>
          <w:gridBefore w:val="1"/>
          <w:wBefore w:w="13" w:type="dxa"/>
          <w:trHeight w:val="329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Аттестационная категория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3F45C2" w:rsidP="00426487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первая</w:t>
            </w:r>
          </w:p>
        </w:tc>
      </w:tr>
      <w:tr w:rsidR="00820E8F" w:rsidRPr="00820E8F" w:rsidTr="00A072FD">
        <w:trPr>
          <w:gridBefore w:val="1"/>
          <w:wBefore w:w="13" w:type="dxa"/>
          <w:trHeight w:val="63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Почетные звания и награды (наименования и даты получения)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Default="006F1348" w:rsidP="00542BB7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Ассоциация педагог</w:t>
            </w:r>
            <w:r w:rsidR="00C61016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ов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России </w:t>
            </w:r>
            <w:r w:rsidR="00542BB7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«Всероссийский педагогический конкурс</w:t>
            </w:r>
            <w:r w:rsidR="00C61016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», Диплом в номинации «Педагогические инновации в образовании»</w:t>
            </w:r>
            <w:r w:rsidR="00B9797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, 2019г.</w:t>
            </w:r>
            <w:r w:rsidR="00031EE6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447163" w:rsidRDefault="00447163" w:rsidP="0044716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Всероссийский педагогический конкурс</w:t>
            </w:r>
            <w:r w:rsidRPr="0044716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«ФОНД 21 ВЕКА», (Диплом 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Победителя </w:t>
            </w:r>
            <w:proofErr w:type="gramEnd"/>
          </w:p>
          <w:p w:rsidR="00031EE6" w:rsidRPr="00820E8F" w:rsidRDefault="00447163" w:rsidP="00961E3B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44716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3 степени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), 2019г.</w:t>
            </w:r>
          </w:p>
        </w:tc>
      </w:tr>
      <w:tr w:rsidR="00820E8F" w:rsidRPr="00820E8F" w:rsidTr="00A072FD">
        <w:trPr>
          <w:gridBefore w:val="1"/>
          <w:wBefore w:w="13" w:type="dxa"/>
          <w:trHeight w:val="33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 xml:space="preserve">Послужной список (места и стаж работы </w:t>
            </w:r>
            <w:proofErr w:type="gramStart"/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за</w:t>
            </w:r>
            <w:proofErr w:type="gramEnd"/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последние 3 года) 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9F" w:rsidRDefault="00853A9F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с </w:t>
            </w:r>
            <w:r w:rsidR="00EC4544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01.11.2019 г. по настоящее время 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– МАДОУ детский сад комбинированного вида № 94, </w:t>
            </w:r>
          </w:p>
          <w:p w:rsidR="00820E8F" w:rsidRPr="00820E8F" w:rsidRDefault="00853A9F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3 года</w:t>
            </w:r>
          </w:p>
        </w:tc>
      </w:tr>
      <w:tr w:rsidR="00820E8F" w:rsidRPr="00820E8F" w:rsidTr="00A072FD">
        <w:trPr>
          <w:gridBefore w:val="1"/>
          <w:wBefore w:w="13" w:type="dxa"/>
          <w:trHeight w:val="374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820E8F" w:rsidRPr="00820E8F" w:rsidRDefault="00820E8F" w:rsidP="00820E8F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</w:pPr>
            <w:r w:rsidRPr="00820E8F"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  <w:t>2. Образование</w:t>
            </w:r>
          </w:p>
        </w:tc>
      </w:tr>
      <w:tr w:rsidR="00820E8F" w:rsidRPr="00820E8F" w:rsidTr="00A072FD">
        <w:trPr>
          <w:gridBefore w:val="1"/>
          <w:wBefore w:w="13" w:type="dxa"/>
          <w:trHeight w:val="53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AE3" w:rsidRDefault="00062F63" w:rsidP="00247AE3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- </w:t>
            </w:r>
            <w:r w:rsidR="006C11FF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ГБПОУ СО «Свердловский областной педагогический колледж город Екатеринбург»</w:t>
            </w:r>
            <w:r w:rsidR="00247AE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, 2017;</w:t>
            </w:r>
          </w:p>
          <w:p w:rsidR="00062F63" w:rsidRPr="00820E8F" w:rsidRDefault="00247AE3" w:rsidP="00247AE3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- </w:t>
            </w:r>
            <w:r w:rsidR="00062F6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ФГБОУ </w:t>
            </w:r>
            <w:proofErr w:type="gramStart"/>
            <w:r w:rsidR="00062F6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ВО</w:t>
            </w:r>
            <w:proofErr w:type="gramEnd"/>
            <w:r w:rsidR="00062F63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«Уральский государственный педагогический университет»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, 2022</w:t>
            </w:r>
            <w:r w:rsidR="005A72D6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</w:tr>
      <w:tr w:rsidR="00820E8F" w:rsidRPr="00820E8F" w:rsidTr="00A072FD">
        <w:trPr>
          <w:gridBefore w:val="1"/>
          <w:wBefore w:w="13" w:type="dxa"/>
          <w:trHeight w:val="60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Специальность, квалификация по диплому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AE3" w:rsidRDefault="00247AE3" w:rsidP="00247AE3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- ГБПОУ СО «Свердловский областной педагогический колледж город Екатеринбург», 2017, специальность: Дошкольное образование, квалификация: Воспитатель детей дошкольного возраста;</w:t>
            </w:r>
          </w:p>
          <w:p w:rsidR="00820E8F" w:rsidRPr="00820E8F" w:rsidRDefault="00247AE3" w:rsidP="00247AE3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ВО</w:t>
            </w:r>
            <w:proofErr w:type="gramEnd"/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«Уральский государственный педагогический университет», 2022, по направлению подготовки: Специальное (дефектологическое) образование, квалификация: Бакалавр.</w:t>
            </w:r>
          </w:p>
        </w:tc>
      </w:tr>
      <w:tr w:rsidR="00820E8F" w:rsidRPr="00820E8F" w:rsidTr="00A072FD">
        <w:trPr>
          <w:gridBefore w:val="1"/>
          <w:wBefore w:w="13" w:type="dxa"/>
          <w:trHeight w:val="63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4936D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4936DF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Default="004936DF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- АНО ДПО «ОЦ Каменный цветок», «</w:t>
            </w:r>
            <w:r w:rsidRPr="004936DF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ИКТ в работе педаго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га ДОО в соответствии с ФГОС ДО»</w:t>
            </w:r>
            <w:r w:rsidR="00601A99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, 72 ч., </w:t>
            </w:r>
            <w:r w:rsidRPr="004936DF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2021г.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4936DF" w:rsidRPr="00820E8F" w:rsidRDefault="004936DF" w:rsidP="00601A9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-</w:t>
            </w:r>
            <w:r w:rsidR="001D3F3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МБУ ИМЦ «Екатеринбургский Дом Учителя»,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1D3F38" w:rsidRPr="001D3F3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«Организация деятельности дошкольной образовательной организации в контексте показателей мониторинга качества дошкольного образования (МКДО</w:t>
            </w:r>
            <w:r w:rsidR="00601A99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),</w:t>
            </w:r>
            <w:r w:rsidR="001D3F38" w:rsidRPr="001D3F38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2022 г.</w:t>
            </w:r>
          </w:p>
        </w:tc>
      </w:tr>
      <w:tr w:rsidR="00820E8F" w:rsidRPr="00820E8F" w:rsidTr="00A072FD">
        <w:trPr>
          <w:gridBefore w:val="1"/>
          <w:wBefore w:w="13" w:type="dxa"/>
          <w:trHeight w:val="573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9E1F07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Основные публикации (в </w:t>
            </w:r>
            <w:proofErr w:type="spellStart"/>
            <w:r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т.</w:t>
            </w:r>
            <w:r w:rsidR="00820E8F"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ч</w:t>
            </w:r>
            <w:proofErr w:type="spellEnd"/>
            <w:r w:rsidR="00820E8F"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. брошюры, книги)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Default="006B2058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«</w:t>
            </w:r>
            <w:r w:rsidR="00827841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Всероссийское сетевое издание для педагогов и </w:t>
            </w:r>
            <w:r w:rsidR="00827841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lastRenderedPageBreak/>
              <w:t>учащихся образовательных учреждений</w:t>
            </w:r>
            <w:r w:rsidR="002268AD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«ФОНД 21 ВЕКА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», публикация авторской презентации</w:t>
            </w:r>
            <w:r w:rsidR="00C041E1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«</w:t>
            </w:r>
            <w:r w:rsidR="002268AD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</w:t>
            </w:r>
            <w:r w:rsidR="00C041E1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есна пришла» </w:t>
            </w:r>
            <w:hyperlink r:id="rId7" w:history="1">
              <w:r w:rsidR="002268AD" w:rsidRPr="00B26C2D">
                <w:rPr>
                  <w:rStyle w:val="a6"/>
                  <w:rFonts w:ascii="Liberation Serif" w:eastAsia="Calibri" w:hAnsi="Liberation Serif" w:cs="Times New Roman"/>
                  <w:kern w:val="2"/>
                  <w:sz w:val="28"/>
                  <w:szCs w:val="28"/>
                </w:rPr>
                <w:t>http://https//fond21veka.ru/publication/12/23/12880/</w:t>
              </w:r>
            </w:hyperlink>
          </w:p>
          <w:p w:rsidR="002268AD" w:rsidRPr="00820E8F" w:rsidRDefault="008F1257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Занятие «Подготовка к обучению грамоте» </w:t>
            </w:r>
            <w:hyperlink r:id="rId8" w:history="1">
              <w:r w:rsidRPr="00B26C2D">
                <w:rPr>
                  <w:rStyle w:val="a6"/>
                  <w:rFonts w:ascii="Liberation Serif" w:eastAsia="Calibri" w:hAnsi="Liberation Serif" w:cs="Times New Roman"/>
                  <w:kern w:val="2"/>
                  <w:sz w:val="28"/>
                  <w:szCs w:val="28"/>
                </w:rPr>
                <w:t>http://https//fond21veka.ru/publication/12/23/45488/</w:t>
              </w:r>
            </w:hyperlink>
          </w:p>
        </w:tc>
      </w:tr>
      <w:tr w:rsidR="00820E8F" w:rsidRPr="00820E8F" w:rsidTr="00A072FD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b/>
                <w:bCs/>
                <w:color w:val="000000"/>
                <w:kern w:val="2"/>
                <w:sz w:val="28"/>
                <w:szCs w:val="28"/>
                <w:u w:color="000000"/>
              </w:rPr>
              <w:lastRenderedPageBreak/>
              <w:t>3. Конкурсное испытание заочного этапа «Интернет-портфолио»</w:t>
            </w:r>
          </w:p>
        </w:tc>
      </w:tr>
      <w:tr w:rsidR="00820E8F" w:rsidRPr="00820E8F" w:rsidTr="00A072FD">
        <w:trPr>
          <w:gridBefore w:val="1"/>
          <w:wBefore w:w="13" w:type="dxa"/>
          <w:trHeight w:val="54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Адрес персонального Интернет-ресурса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0F72DC" w:rsidP="00820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hyperlink r:id="rId9" w:tgtFrame="_blank" w:history="1">
              <w:r w:rsidR="003F45C2" w:rsidRPr="00C7467E">
                <w:rPr>
                  <w:rStyle w:val="a6"/>
                  <w:rFonts w:ascii="Liberation Serif" w:eastAsia="Calibri" w:hAnsi="Liberation Serif" w:cs="Times New Roman"/>
                  <w:kern w:val="2"/>
                  <w:sz w:val="28"/>
                  <w:szCs w:val="28"/>
                </w:rPr>
                <w:t>https://pedagog94.ru/</w:t>
              </w:r>
            </w:hyperlink>
          </w:p>
        </w:tc>
      </w:tr>
      <w:tr w:rsidR="00820E8F" w:rsidRPr="00820E8F" w:rsidTr="00A072FD">
        <w:trPr>
          <w:gridBefore w:val="1"/>
          <w:wBefore w:w="13" w:type="dxa"/>
          <w:trHeight w:val="397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820E8F" w:rsidRPr="00820E8F" w:rsidRDefault="00820E8F" w:rsidP="00820E8F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</w:pPr>
            <w:r w:rsidRPr="00820E8F"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  <w:t>4. Общественная деятельность</w:t>
            </w:r>
          </w:p>
        </w:tc>
      </w:tr>
      <w:tr w:rsidR="00820E8F" w:rsidRPr="00820E8F" w:rsidTr="00A072FD">
        <w:trPr>
          <w:gridBefore w:val="1"/>
          <w:wBefore w:w="13" w:type="dxa"/>
          <w:trHeight w:val="63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CC3D2C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Не участвую</w:t>
            </w:r>
          </w:p>
        </w:tc>
      </w:tr>
      <w:tr w:rsidR="00820E8F" w:rsidRPr="00820E8F" w:rsidTr="00A072FD">
        <w:trPr>
          <w:gridBefore w:val="1"/>
          <w:wBefore w:w="13" w:type="dxa"/>
          <w:trHeight w:val="63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Участие в работе методического объединения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AB0267" w:rsidP="00D26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Участие в работе методического объединения педагогов ДОУ. </w:t>
            </w:r>
            <w:r w:rsidR="00D26E8F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Участник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тематических семинаров-практикумов для педагогов ДОУ и района.</w:t>
            </w:r>
          </w:p>
        </w:tc>
      </w:tr>
      <w:tr w:rsidR="00820E8F" w:rsidRPr="00820E8F" w:rsidTr="00A072FD">
        <w:trPr>
          <w:gridBefore w:val="1"/>
          <w:wBefore w:w="13" w:type="dxa"/>
          <w:trHeight w:val="1086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77062F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Участие в реализации городского пилотного проекта «Цифровая образовательная среда в МДОО»</w:t>
            </w:r>
          </w:p>
        </w:tc>
      </w:tr>
      <w:tr w:rsidR="00820E8F" w:rsidRPr="00820E8F" w:rsidTr="00A072FD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820E8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5. Досуг</w:t>
            </w:r>
          </w:p>
        </w:tc>
      </w:tr>
      <w:tr w:rsidR="00820E8F" w:rsidRPr="00820E8F" w:rsidTr="00A072FD">
        <w:trPr>
          <w:gridBefore w:val="1"/>
          <w:wBefore w:w="13" w:type="dxa"/>
          <w:trHeight w:val="50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Хобби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9502A3" w:rsidRDefault="009502A3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путешествия и 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  <w:lang w:val="en-US"/>
              </w:rPr>
              <w:t>jumping</w:t>
            </w:r>
          </w:p>
        </w:tc>
      </w:tr>
      <w:tr w:rsidR="00820E8F" w:rsidRPr="00820E8F" w:rsidTr="00A072FD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820E8F" w:rsidRPr="00820E8F" w:rsidRDefault="00820E8F" w:rsidP="00820E8F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</w:pPr>
            <w:r w:rsidRPr="00820E8F"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  <w:t>6. Контакты</w:t>
            </w:r>
          </w:p>
        </w:tc>
      </w:tr>
      <w:tr w:rsidR="00820E8F" w:rsidRPr="00820E8F" w:rsidTr="00A072FD">
        <w:trPr>
          <w:gridBefore w:val="1"/>
          <w:wBefore w:w="13" w:type="dxa"/>
          <w:trHeight w:val="53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Рабочий телефон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E8F" w:rsidRPr="00820E8F" w:rsidRDefault="003F45C2" w:rsidP="00820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+7 (343) 323-46-43</w:t>
            </w:r>
          </w:p>
        </w:tc>
      </w:tr>
      <w:tr w:rsidR="00820E8F" w:rsidRPr="00820E8F" w:rsidTr="00A072FD">
        <w:trPr>
          <w:gridBefore w:val="1"/>
          <w:wBefore w:w="13" w:type="dxa"/>
          <w:trHeight w:val="35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Мобильный телефон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E8F" w:rsidRPr="00820E8F" w:rsidRDefault="000F6017" w:rsidP="003F45C2">
            <w:pPr>
              <w:suppressAutoHyphens/>
              <w:spacing w:after="0" w:line="240" w:lineRule="auto"/>
              <w:ind w:firstLine="93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+79126651343</w:t>
            </w:r>
          </w:p>
        </w:tc>
      </w:tr>
      <w:tr w:rsidR="00820E8F" w:rsidRPr="00820E8F" w:rsidTr="00A072FD">
        <w:trPr>
          <w:gridBefore w:val="1"/>
          <w:wBefore w:w="13" w:type="dxa"/>
          <w:trHeight w:val="29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Рабочая электронная почта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0F6017" w:rsidRDefault="000F6017" w:rsidP="000F6017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  <w:lang w:val="en-US"/>
              </w:rPr>
              <w:t>mdou94@eduekb.ru</w:t>
            </w:r>
          </w:p>
        </w:tc>
      </w:tr>
      <w:tr w:rsidR="00820E8F" w:rsidRPr="00820E8F" w:rsidTr="00A072FD">
        <w:trPr>
          <w:gridBefore w:val="1"/>
          <w:wBefore w:w="13" w:type="dxa"/>
          <w:trHeight w:val="47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Личная электронная почта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0F6017" w:rsidP="00820E8F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 w:rsidRPr="000F6017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  <w:lang w:val="en-US"/>
              </w:rPr>
              <w:t>sorkina.masha@yandex.ru</w:t>
            </w:r>
          </w:p>
        </w:tc>
      </w:tr>
      <w:tr w:rsidR="00820E8F" w:rsidRPr="00820E8F" w:rsidTr="005B02AF">
        <w:trPr>
          <w:gridBefore w:val="1"/>
          <w:wBefore w:w="13" w:type="dxa"/>
          <w:trHeight w:val="476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Default="000F72DC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hyperlink r:id="rId10" w:history="1">
              <w:r w:rsidR="00C7467E" w:rsidRPr="00210534">
                <w:rPr>
                  <w:rStyle w:val="a6"/>
                  <w:rFonts w:ascii="Liberation Serif" w:eastAsia="Calibri" w:hAnsi="Liberation Serif" w:cs="Times New Roman"/>
                  <w:kern w:val="2"/>
                  <w:sz w:val="28"/>
                  <w:szCs w:val="28"/>
                </w:rPr>
                <w:t>https://94rzd.tvoysadik.ru/</w:t>
              </w:r>
            </w:hyperlink>
          </w:p>
          <w:p w:rsidR="00C7467E" w:rsidRDefault="00C7467E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</w:p>
          <w:p w:rsidR="005B02AF" w:rsidRPr="00820E8F" w:rsidRDefault="005B02AF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hyperlink r:id="rId11" w:history="1">
              <w:r w:rsidRPr="000D6BF7">
                <w:rPr>
                  <w:rStyle w:val="a6"/>
                  <w:rFonts w:ascii="Liberation Serif" w:eastAsia="Calibri" w:hAnsi="Liberation Serif" w:cs="Times New Roman"/>
                  <w:kern w:val="2"/>
                  <w:sz w:val="28"/>
                  <w:szCs w:val="28"/>
                </w:rPr>
                <w:t>https://94rzd.tvoysadik.ru/?section</w:t>
              </w:r>
              <w:r w:rsidRPr="000D6BF7">
                <w:rPr>
                  <w:rStyle w:val="a6"/>
                  <w:rFonts w:ascii="Liberation Serif" w:eastAsia="Calibri" w:hAnsi="Liberation Serif" w:cs="Times New Roman"/>
                  <w:kern w:val="2"/>
                  <w:sz w:val="28"/>
                  <w:szCs w:val="28"/>
                </w:rPr>
                <w:lastRenderedPageBreak/>
                <w:t>_id=573</w:t>
              </w:r>
            </w:hyperlink>
            <w:bookmarkStart w:id="0" w:name="_GoBack"/>
            <w:bookmarkEnd w:id="0"/>
          </w:p>
        </w:tc>
      </w:tr>
      <w:tr w:rsidR="00820E8F" w:rsidRPr="00820E8F" w:rsidTr="00A072FD">
        <w:trPr>
          <w:gridBefore w:val="1"/>
          <w:wBefore w:w="13" w:type="dxa"/>
          <w:trHeight w:val="33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Адрес</w:t>
            </w:r>
            <w:proofErr w:type="gramStart"/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(-</w:t>
            </w:r>
            <w:proofErr w:type="gramEnd"/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а) в социальной (-ых) сети (-</w:t>
            </w:r>
            <w:proofErr w:type="spellStart"/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ях</w:t>
            </w:r>
            <w:proofErr w:type="spellEnd"/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67E" w:rsidRPr="00C7467E" w:rsidRDefault="000F72DC" w:rsidP="00C7467E">
            <w:pPr>
              <w:shd w:val="clear" w:color="auto" w:fill="FFFFFF"/>
              <w:spacing w:after="0" w:line="240" w:lineRule="auto"/>
              <w:rPr>
                <w:rStyle w:val="a6"/>
                <w:rFonts w:ascii="Liberation Serif" w:eastAsia="Calibri" w:hAnsi="Liberation Serif" w:cs="Times New Roman"/>
                <w:kern w:val="2"/>
                <w:sz w:val="28"/>
                <w:szCs w:val="28"/>
              </w:rPr>
            </w:pPr>
            <w:hyperlink r:id="rId12" w:tgtFrame="_blank" w:history="1">
              <w:r w:rsidR="00C7467E" w:rsidRPr="00C7467E">
                <w:rPr>
                  <w:rStyle w:val="a6"/>
                  <w:rFonts w:ascii="Liberation Serif" w:eastAsia="Calibri" w:hAnsi="Liberation Serif" w:cs="Times New Roman"/>
                  <w:kern w:val="2"/>
                  <w:sz w:val="28"/>
                  <w:szCs w:val="28"/>
                </w:rPr>
                <w:t>https://vk.com/public216938470</w:t>
              </w:r>
            </w:hyperlink>
          </w:p>
          <w:p w:rsidR="00820E8F" w:rsidRPr="00C7467E" w:rsidRDefault="00820E8F" w:rsidP="00C7467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820E8F" w:rsidRPr="00820E8F" w:rsidTr="00A072FD">
        <w:trPr>
          <w:gridBefore w:val="1"/>
          <w:wBefore w:w="13" w:type="dxa"/>
          <w:trHeight w:val="32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820E8F" w:rsidRPr="00820E8F" w:rsidRDefault="00820E8F" w:rsidP="00820E8F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</w:pPr>
            <w:r w:rsidRPr="00820E8F"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  <w:t>7. Профессиональные ценности</w:t>
            </w:r>
          </w:p>
        </w:tc>
      </w:tr>
      <w:tr w:rsidR="00820E8F" w:rsidRPr="00820E8F" w:rsidTr="00A072FD">
        <w:trPr>
          <w:gridBefore w:val="1"/>
          <w:wBefore w:w="13" w:type="dxa"/>
          <w:trHeight w:val="46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Педагогическое кредо участника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Default="00B66C41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Пришла в детский сад – улыбнись на пороге!</w:t>
            </w:r>
          </w:p>
          <w:p w:rsidR="00B66C41" w:rsidRPr="00820E8F" w:rsidRDefault="00B66C41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Всё, что ты отдаёшь, получаешь в итоге!</w:t>
            </w:r>
          </w:p>
        </w:tc>
      </w:tr>
      <w:tr w:rsidR="00820E8F" w:rsidRPr="00820E8F" w:rsidTr="00A072FD">
        <w:trPr>
          <w:gridBefore w:val="1"/>
          <w:wBefore w:w="13" w:type="dxa"/>
          <w:trHeight w:val="1256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B66C41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Нравится жить в детстве, которое наполнено чудесами, сказкой, чем то новым.</w:t>
            </w:r>
          </w:p>
        </w:tc>
      </w:tr>
      <w:tr w:rsidR="00820E8F" w:rsidRPr="00820E8F" w:rsidTr="00A072FD">
        <w:trPr>
          <w:gridBefore w:val="1"/>
          <w:wBefore w:w="13" w:type="dxa"/>
          <w:trHeight w:val="51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D66FEE" w:rsidP="00A468F9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Любовь и добро к детям, стремление повышать свои профессиональные навыки.</w:t>
            </w:r>
          </w:p>
        </w:tc>
      </w:tr>
      <w:tr w:rsidR="00820E8F" w:rsidRPr="00820E8F" w:rsidTr="00A072FD">
        <w:trPr>
          <w:gridBefore w:val="1"/>
          <w:wBefore w:w="13" w:type="dxa"/>
          <w:trHeight w:val="53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820E8F" w:rsidRPr="00820E8F" w:rsidRDefault="00820E8F" w:rsidP="00820E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8F" w:rsidRPr="00820E8F" w:rsidRDefault="00FF1096" w:rsidP="00A3430C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Воспитатель – вторая мама для своих воспитанников, </w:t>
            </w:r>
            <w:r w:rsidR="00A3430C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воспитатель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 xml:space="preserve"> оставляет в каждом ребенке частичку себя, а это большая ответс</w:t>
            </w:r>
            <w:r w:rsidR="00A3430C"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т</w:t>
            </w:r>
            <w:r>
              <w:rPr>
                <w:rFonts w:ascii="Liberation Serif" w:eastAsia="Calibri" w:hAnsi="Liberation Serif" w:cs="Times New Roman"/>
                <w:color w:val="000000"/>
                <w:kern w:val="2"/>
                <w:sz w:val="28"/>
                <w:szCs w:val="28"/>
              </w:rPr>
              <w:t>венность.</w:t>
            </w:r>
          </w:p>
        </w:tc>
      </w:tr>
      <w:tr w:rsidR="00820E8F" w:rsidRPr="00820E8F" w:rsidTr="00A072FD">
        <w:trPr>
          <w:gridBefore w:val="1"/>
          <w:wBefore w:w="13" w:type="dxa"/>
          <w:trHeight w:val="347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820E8F" w:rsidRPr="00820E8F" w:rsidRDefault="00820E8F" w:rsidP="00820E8F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</w:pPr>
            <w:r w:rsidRPr="00820E8F">
              <w:rPr>
                <w:rFonts w:ascii="Liberation Serif" w:eastAsia="Calibri" w:hAnsi="Liberation Serif" w:cs="Times New Roman"/>
                <w:b/>
                <w:color w:val="000000"/>
                <w:kern w:val="2"/>
                <w:sz w:val="28"/>
                <w:szCs w:val="28"/>
              </w:rPr>
              <w:t>8. Приложения</w:t>
            </w:r>
          </w:p>
        </w:tc>
      </w:tr>
      <w:tr w:rsidR="00820E8F" w:rsidRPr="00820E8F" w:rsidTr="00A072FD">
        <w:trPr>
          <w:gridBefore w:val="1"/>
          <w:wBefore w:w="13" w:type="dxa"/>
          <w:trHeight w:val="641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820E8F" w:rsidRPr="00820E8F" w:rsidTr="00A072FD">
        <w:trPr>
          <w:gridBefore w:val="1"/>
          <w:wBefore w:w="13" w:type="dxa"/>
          <w:trHeight w:val="476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Подборка фотографий для публикации:</w:t>
            </w:r>
          </w:p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1. Портрет 9Х13 см;</w:t>
            </w:r>
          </w:p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2. Жанровая (образовательная деятельность с детьми, во время игр, прогулки, детских праздников и т. п.) (не более 3).</w:t>
            </w:r>
          </w:p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Фотографии представляются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820E8F" w:rsidRPr="00820E8F" w:rsidTr="00A072FD">
        <w:trPr>
          <w:gridBefore w:val="1"/>
          <w:wBefore w:w="13" w:type="dxa"/>
          <w:trHeight w:val="540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820E8F" w:rsidRPr="00820E8F" w:rsidRDefault="00820E8F" w:rsidP="00820E8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Liberation Serif" w:eastAsia="Times New Roman" w:hAnsi="Liberation Serif" w:cs="Times New Roman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Arial Unicode MS" w:hAnsi="Liberation Serif" w:cs="Times New Roman"/>
                <w:b/>
                <w:bCs/>
                <w:kern w:val="2"/>
                <w:sz w:val="28"/>
                <w:szCs w:val="28"/>
                <w:u w:color="000000"/>
              </w:rPr>
              <w:t>9. Подпись</w:t>
            </w:r>
          </w:p>
        </w:tc>
      </w:tr>
      <w:tr w:rsidR="00820E8F" w:rsidRPr="00820E8F" w:rsidTr="00A072FD">
        <w:trPr>
          <w:gridBefore w:val="1"/>
          <w:wBefore w:w="13" w:type="dxa"/>
          <w:trHeight w:val="174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Правильность сведений, представленных в информационной карте, подтверждаю:</w:t>
            </w:r>
          </w:p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>_______________________________________________________________</w:t>
            </w:r>
          </w:p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                                (подпись)                    (фамилия, имя, отчество участника)</w:t>
            </w:r>
          </w:p>
          <w:p w:rsidR="00820E8F" w:rsidRPr="00820E8F" w:rsidRDefault="00820E8F" w:rsidP="00820E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820E8F">
              <w:rPr>
                <w:rFonts w:ascii="Liberation Serif" w:eastAsia="Times New Roman" w:hAnsi="Liberation Serif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«____» __________ 2023 г.    </w:t>
            </w:r>
          </w:p>
        </w:tc>
      </w:tr>
    </w:tbl>
    <w:p w:rsidR="0029135D" w:rsidRDefault="0029135D"/>
    <w:sectPr w:rsidR="0029135D" w:rsidSect="00820E8F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7AEE"/>
    <w:multiLevelType w:val="hybridMultilevel"/>
    <w:tmpl w:val="6BDEC6A4"/>
    <w:lvl w:ilvl="0" w:tplc="D2B636B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8F"/>
    <w:rsid w:val="00031EE6"/>
    <w:rsid w:val="00062F63"/>
    <w:rsid w:val="000D197A"/>
    <w:rsid w:val="000F6017"/>
    <w:rsid w:val="000F72DC"/>
    <w:rsid w:val="001D3F38"/>
    <w:rsid w:val="001E2F1D"/>
    <w:rsid w:val="001F5E02"/>
    <w:rsid w:val="002268AD"/>
    <w:rsid w:val="00247AE3"/>
    <w:rsid w:val="0029135D"/>
    <w:rsid w:val="003C70AA"/>
    <w:rsid w:val="003F45C2"/>
    <w:rsid w:val="00410E6A"/>
    <w:rsid w:val="00426487"/>
    <w:rsid w:val="00447163"/>
    <w:rsid w:val="004936DF"/>
    <w:rsid w:val="00542BB7"/>
    <w:rsid w:val="005A72D6"/>
    <w:rsid w:val="005B02AF"/>
    <w:rsid w:val="00601A99"/>
    <w:rsid w:val="006B2058"/>
    <w:rsid w:val="006C11FF"/>
    <w:rsid w:val="006F1348"/>
    <w:rsid w:val="0077062F"/>
    <w:rsid w:val="0078058D"/>
    <w:rsid w:val="007906D6"/>
    <w:rsid w:val="008161FA"/>
    <w:rsid w:val="00820E8F"/>
    <w:rsid w:val="00827841"/>
    <w:rsid w:val="00853A9F"/>
    <w:rsid w:val="00876BF8"/>
    <w:rsid w:val="008F1257"/>
    <w:rsid w:val="009502A3"/>
    <w:rsid w:val="00961E3B"/>
    <w:rsid w:val="009E1F07"/>
    <w:rsid w:val="00A3430C"/>
    <w:rsid w:val="00A468F9"/>
    <w:rsid w:val="00AB0267"/>
    <w:rsid w:val="00B66C41"/>
    <w:rsid w:val="00B97973"/>
    <w:rsid w:val="00C041E1"/>
    <w:rsid w:val="00C2009A"/>
    <w:rsid w:val="00C61016"/>
    <w:rsid w:val="00C670D4"/>
    <w:rsid w:val="00C7467E"/>
    <w:rsid w:val="00CC3D2C"/>
    <w:rsid w:val="00D26E8F"/>
    <w:rsid w:val="00D66FEE"/>
    <w:rsid w:val="00DB31A1"/>
    <w:rsid w:val="00E13DFC"/>
    <w:rsid w:val="00EC0B3E"/>
    <w:rsid w:val="00EC4544"/>
    <w:rsid w:val="00F12BE9"/>
    <w:rsid w:val="00FC4D2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1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45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74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1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45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74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/fond21veka.ru/publication/12/23/4548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ttps//fond21veka.ru/publication/12/23/12880/" TargetMode="External"/><Relationship Id="rId12" Type="http://schemas.openxmlformats.org/officeDocument/2006/relationships/hyperlink" Target="https://vk.com/public216938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94rzd.tvoysadik.ru/?section_id=5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94rzd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gog94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МБДОУ-94</dc:creator>
  <cp:lastModifiedBy>МБДОУ-94</cp:lastModifiedBy>
  <cp:revision>13</cp:revision>
  <dcterms:created xsi:type="dcterms:W3CDTF">2023-01-09T09:18:00Z</dcterms:created>
  <dcterms:modified xsi:type="dcterms:W3CDTF">2023-01-20T09:07:00Z</dcterms:modified>
</cp:coreProperties>
</file>