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BD" w:rsidRDefault="007550BD" w:rsidP="00755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4406A2BD" wp14:editId="4D9E0DB1">
            <wp:simplePos x="0" y="0"/>
            <wp:positionH relativeFrom="column">
              <wp:posOffset>-890905</wp:posOffset>
            </wp:positionH>
            <wp:positionV relativeFrom="paragraph">
              <wp:posOffset>-540385</wp:posOffset>
            </wp:positionV>
            <wp:extent cx="7536180" cy="10912475"/>
            <wp:effectExtent l="0" t="0" r="762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мка консультация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180" cy="1091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50BD" w:rsidRPr="007550BD" w:rsidRDefault="007550BD" w:rsidP="00755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7550BD" w:rsidRDefault="007550BD" w:rsidP="00755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550BD" w:rsidRPr="007550BD" w:rsidRDefault="007550BD" w:rsidP="00755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550B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«О развитии музыкального слуха дошкольников»</w:t>
      </w:r>
    </w:p>
    <w:p w:rsidR="007550BD" w:rsidRP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firstLine="715"/>
        <w:jc w:val="both"/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</w:pPr>
    </w:p>
    <w:p w:rsidR="007550BD" w:rsidRP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firstLine="7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 xml:space="preserve">Умение петь или играть на каком-либо инструменте всегда вызывает </w:t>
      </w:r>
      <w:r w:rsidRPr="007550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интерес окружающих. Человеку, в жизни которого есть музыка, никогда не будет одиноко и скучно.</w:t>
      </w:r>
    </w:p>
    <w:p w:rsidR="007550BD" w:rsidRP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before="19" w:after="0" w:line="317" w:lineRule="exact"/>
        <w:ind w:left="10" w:firstLine="7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>Музыкальное образование у нас, к сожалению, не всеобщее. Для того</w:t>
      </w:r>
      <w:proofErr w:type="gramStart"/>
      <w:r w:rsidRPr="007550B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>,</w:t>
      </w:r>
      <w:proofErr w:type="gramEnd"/>
      <w:r w:rsidRPr="007550B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 xml:space="preserve">чтобы поступить в музыкальную школу, необходимо пройти испытание на </w:t>
      </w:r>
      <w:r w:rsidRPr="007550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музыкальный слух.</w:t>
      </w:r>
    </w:p>
    <w:p w:rsidR="007550BD" w:rsidRP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before="19" w:after="0" w:line="317" w:lineRule="exact"/>
        <w:ind w:left="10" w:firstLine="7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 xml:space="preserve">Существует мнение, что музыкальный слух есть у всех детей. Однако </w:t>
      </w:r>
      <w:r w:rsidRPr="007550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далеко не все дети могут чисто и правильно пропеть даже простую песенку. </w:t>
      </w: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>Часто не получается потому, что ребёнок не владеет своим голосом, он слышит, старается, но ничего не выходит для развития музыкального слуха необходимо воспитывать умение слушать и слышать. Пению, слушанию музыки надо учить так же, как учат ребёнка говорить.</w:t>
      </w:r>
    </w:p>
    <w:p w:rsidR="007550BD" w:rsidRP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 w:firstLine="7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 xml:space="preserve">С первых дней своей жизни ребёнок слышит человеческую речь, воспринимает её, начинает говорить, подражая тому, что слышит. А что </w:t>
      </w:r>
      <w:r w:rsidRPr="007550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получается с музыкой, пением? Много ли ребёнок слышит хорошей музыки, </w:t>
      </w: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>слушают ли дома взрослые классику, является ли музыка их жизненной необходимостью?</w:t>
      </w:r>
    </w:p>
    <w:p w:rsidR="007550BD" w:rsidRP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before="14" w:after="0" w:line="317" w:lineRule="exact"/>
        <w:ind w:left="10" w:firstLine="7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eastAsia="ru-RU"/>
        </w:rPr>
        <w:t xml:space="preserve">Если в раннем детстве малыш слушает хорошую музыку, красивое, </w:t>
      </w: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 xml:space="preserve">чистое пение, то </w:t>
      </w:r>
      <w:r w:rsidRPr="007550BD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eastAsia="ru-RU"/>
        </w:rPr>
        <w:t xml:space="preserve">это </w:t>
      </w: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>войдёт в его жизнь естественным образом.</w:t>
      </w:r>
    </w:p>
    <w:p w:rsidR="007550BD" w:rsidRP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before="5" w:after="0" w:line="317" w:lineRule="exact"/>
        <w:ind w:left="10" w:firstLine="7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Он будет слушать, и петь сам, надо только подтолкнуть его к этому во </w:t>
      </w:r>
      <w:r w:rsidRPr="007550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время игры. Учиться, играя, интересно всем, даже взрослым, что уж говорить о </w:t>
      </w:r>
      <w:r w:rsidRPr="007550B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>детях.</w:t>
      </w:r>
    </w:p>
    <w:p w:rsidR="007550BD" w:rsidRP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before="14" w:after="0" w:line="322" w:lineRule="exact"/>
        <w:ind w:left="10" w:firstLine="7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 xml:space="preserve">Играя в солдатиков, можно одновременно послушать пьесу П.И. </w:t>
      </w:r>
      <w:r w:rsidRPr="007550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Чайковского «Марш деревянных солдатиков» из «Детского альбома». Пусть </w:t>
      </w: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>ребёнок услышит в ней марширующих солдат, сражение, возвращение с победой. Предложите ему нарисовать то, что он услышал в музыке.</w:t>
      </w:r>
    </w:p>
    <w:p w:rsidR="007550BD" w:rsidRP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firstLine="7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«Детском альбоме» 24 пьесы, 24 эпизода из жизни ребёнка ("Игра в </w:t>
      </w: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>лошадки", "Нянина сказка</w:t>
      </w:r>
      <w:proofErr w:type="gramStart"/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 xml:space="preserve">",). </w:t>
      </w:r>
      <w:proofErr w:type="gramEnd"/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 xml:space="preserve">Три пьесы: "Болезнь куклы", "Похороны </w:t>
      </w:r>
      <w:r w:rsidRPr="007550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куклы", "Новая кукла", - расскажут трогательную историю куклы, которую </w:t>
      </w:r>
      <w:r w:rsidRPr="007550B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однажды забыли под дождём; она была тряпичной, поэтому промокла и </w:t>
      </w:r>
      <w:r w:rsidRPr="007550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заболела. Бедная девочка так огорчилась, что пришлось подарить ей новую </w:t>
      </w:r>
      <w:r w:rsidRPr="007550B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  <w:t>куклу.</w:t>
      </w:r>
    </w:p>
    <w:p w:rsidR="007550BD" w:rsidRP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before="10" w:after="0" w:line="322" w:lineRule="exact"/>
        <w:ind w:left="10" w:firstLine="7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 xml:space="preserve">Слушая музыку вместе с детьми, мы раскрываем им мир звуков. И чем </w:t>
      </w: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>раньше начнём знакомить малышей с музыкой, тем лучше.</w:t>
      </w:r>
    </w:p>
    <w:p w:rsid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firstLine="71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firstLine="71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firstLine="71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firstLine="71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550BD" w:rsidRDefault="00723453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firstLine="71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69ADB05" wp14:editId="3DD129EE">
            <wp:simplePos x="0" y="0"/>
            <wp:positionH relativeFrom="column">
              <wp:posOffset>-880333</wp:posOffset>
            </wp:positionH>
            <wp:positionV relativeFrom="paragraph">
              <wp:posOffset>-681062</wp:posOffset>
            </wp:positionV>
            <wp:extent cx="7506118" cy="10832123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мка консультация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862" cy="108317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firstLine="71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firstLine="71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550BD" w:rsidRP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firstLine="7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Ребёнок, у которого много звуковых впечатлений, легче научится петь. </w:t>
      </w:r>
      <w:r w:rsidRPr="007550B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Конечно, хорошо, когда малыш слышит красивое, чистое пение. Подражая </w:t>
      </w: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>ему, он сам начнёт петь. Но не всегда бывает так. У некоторых детей музыкальный слух развивается очень медленно, и от взрослых, желающих помочь своим детям, требуется большое терпение и последовательные действия.</w:t>
      </w:r>
    </w:p>
    <w:p w:rsid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ind w:left="10" w:firstLine="715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7550BD" w:rsidRP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ind w:left="10" w:firstLine="7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 xml:space="preserve">Сначала научим малыша петь простые песенки на одном </w:t>
      </w:r>
      <w:r w:rsidRPr="007550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повторяющемся звуке. Песенку придумаем сами - возьмём любимые стихи и </w:t>
      </w: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 xml:space="preserve">распоём их. Повторим песенку много раз (это очень важно для того, чтобы </w:t>
      </w:r>
      <w:r w:rsidRPr="007550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она хорошо запомнилась). Песенку может петь и птичка, и мишка, и кукла Маша (так дети узнают о высоких, низких, средних звуках). Когда ребёнок </w:t>
      </w: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 xml:space="preserve">научится петь простую мелодию, повторяя один и тот же звук, можно показать песенку </w:t>
      </w:r>
      <w:proofErr w:type="gramStart"/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>посложнее</w:t>
      </w:r>
      <w:proofErr w:type="gramEnd"/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 xml:space="preserve"> - из двух звуков. Покажем ребёнку два колокольчика, один </w:t>
      </w:r>
      <w:proofErr w:type="gramStart"/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>побольше</w:t>
      </w:r>
      <w:proofErr w:type="gramEnd"/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 xml:space="preserve"> - звук пониже, другой поменьше - звук повыше. Песенка колокольчиков состоит из двух звуков:</w:t>
      </w:r>
    </w:p>
    <w:p w:rsidR="007550BD" w:rsidRP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10" w:firstLine="211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>Динь - дон, динь - дон,</w:t>
      </w:r>
    </w:p>
    <w:p w:rsidR="007550BD" w:rsidRP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10" w:firstLine="211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Загорелся Кошкин дом.</w:t>
      </w:r>
    </w:p>
    <w:p w:rsidR="007550BD" w:rsidRP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10" w:firstLine="211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550BD" w:rsidRP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10" w:firstLine="69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 xml:space="preserve">Вот так от простых песенок, постепенно - к более </w:t>
      </w:r>
      <w:proofErr w:type="gramStart"/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>сложным</w:t>
      </w:r>
      <w:proofErr w:type="gramEnd"/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 xml:space="preserve">, обязательно </w:t>
      </w:r>
      <w:r w:rsidRPr="007550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повторяя первые простые песенки, но повторяя не скучно, не однообразно, а </w:t>
      </w: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>каждый раз как бы по- новому. Например, к старой мелодии придумаем новые слова. Для песенок выбирайте яркие, легко запоминающие стихи.</w:t>
      </w:r>
    </w:p>
    <w:p w:rsidR="007550BD" w:rsidRP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firstLine="7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 xml:space="preserve">Очень важно придумывать вместе с ребёнком и слова и мелодию. Пусть первую песенку почти всю сочинил папа, но в следующий раз малыш </w:t>
      </w:r>
      <w:r w:rsidRPr="007550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попробует сделать всё сам. Радуйтесь успехам «маленького композитора» - и </w:t>
      </w: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 xml:space="preserve">не жалейте похвал. </w:t>
      </w:r>
      <w:r w:rsidRPr="007550BD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lang w:eastAsia="ru-RU"/>
        </w:rPr>
        <w:t>Для развития музыкального слуха необходимо и воспитание чувства ритма.</w:t>
      </w:r>
    </w:p>
    <w:p w:rsidR="007550BD" w:rsidRP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firstLine="7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 xml:space="preserve">Далеко не все дети могут правильно выдержать длительности в песенке, </w:t>
      </w:r>
      <w:proofErr w:type="gramStart"/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>прохлопать</w:t>
      </w:r>
      <w:proofErr w:type="gramEnd"/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 xml:space="preserve"> в ладошки какой-нибудь ритмический рисунок. </w:t>
      </w:r>
      <w:r w:rsidRPr="007550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Простучим в ладошки «Динь-дон». Нам, взрослым, кажется, что это простое </w:t>
      </w: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>дело, но не для детей, особенно маленьких.</w:t>
      </w:r>
    </w:p>
    <w:p w:rsid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firstLine="71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 xml:space="preserve">Воспитание чувства ритма также должно быть последовательным. </w:t>
      </w:r>
      <w:r w:rsidRPr="007550B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  <w:t xml:space="preserve">Самым маленьким необходимо научиться повторять ровные, одинаковой </w:t>
      </w: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 xml:space="preserve">длительности хлопки, запоминать их количество. Затем малышам нужно </w:t>
      </w:r>
      <w:r w:rsidRPr="007550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объяснить, что слова делятся на слоги. </w:t>
      </w:r>
    </w:p>
    <w:p w:rsid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firstLine="71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firstLine="71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firstLine="71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firstLine="71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550BD" w:rsidRDefault="007100C9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firstLine="71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r w:rsidRPr="00FE254D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05A119A" wp14:editId="4A623E60">
            <wp:simplePos x="0" y="0"/>
            <wp:positionH relativeFrom="column">
              <wp:posOffset>-880333</wp:posOffset>
            </wp:positionH>
            <wp:positionV relativeFrom="paragraph">
              <wp:posOffset>-500192</wp:posOffset>
            </wp:positionV>
            <wp:extent cx="7506118" cy="10621108"/>
            <wp:effectExtent l="0" t="0" r="0" b="889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мка консультация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6118" cy="10621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550BD" w:rsidRP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firstLine="71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Пропойте им следующую песенку:</w:t>
      </w:r>
    </w:p>
    <w:p w:rsidR="007550BD" w:rsidRP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before="14" w:after="0" w:line="322" w:lineRule="exact"/>
        <w:ind w:hanging="1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550BD"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  <w:lang w:eastAsia="ru-RU"/>
        </w:rPr>
        <w:t>Та-</w:t>
      </w:r>
      <w:proofErr w:type="spellStart"/>
      <w:r w:rsidRPr="007550BD"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  <w:lang w:eastAsia="ru-RU"/>
        </w:rPr>
        <w:t>ня</w:t>
      </w:r>
      <w:proofErr w:type="spellEnd"/>
      <w:proofErr w:type="gramEnd"/>
    </w:p>
    <w:p w:rsidR="007550BD" w:rsidRP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hanging="1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  <w:lang w:eastAsia="ru-RU"/>
        </w:rPr>
        <w:t>Та-</w:t>
      </w:r>
      <w:proofErr w:type="spellStart"/>
      <w:r w:rsidRPr="007550BD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  <w:lang w:eastAsia="ru-RU"/>
        </w:rPr>
        <w:t>неч</w:t>
      </w:r>
      <w:proofErr w:type="spellEnd"/>
      <w:r w:rsidRPr="007550BD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  <w:lang w:eastAsia="ru-RU"/>
        </w:rPr>
        <w:t>-ка</w:t>
      </w:r>
    </w:p>
    <w:p w:rsidR="007550BD" w:rsidRP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Та-ню-</w:t>
      </w:r>
      <w:proofErr w:type="spellStart"/>
      <w:r w:rsidRPr="007550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шеч</w:t>
      </w:r>
      <w:proofErr w:type="spellEnd"/>
      <w:r w:rsidRPr="007550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-ка</w:t>
      </w:r>
    </w:p>
    <w:p w:rsidR="007550BD" w:rsidRP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hanging="1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50BD" w:rsidRP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firstLine="7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 xml:space="preserve">Говорим и хлопаем в ладоши. После того, как ребёнок это усвоит, </w:t>
      </w: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>поговорим и простучим маленькое стихотворение.</w:t>
      </w:r>
    </w:p>
    <w:p w:rsid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firstLine="715"/>
        <w:jc w:val="both"/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</w:pPr>
    </w:p>
    <w:p w:rsidR="007550BD" w:rsidRP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firstLine="7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 xml:space="preserve">Ребёнку надо объяснить, что звуки бывают короткие и длинные, </w:t>
      </w:r>
      <w:r w:rsidRPr="007550BD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 xml:space="preserve">показать движением руки (короткие и длинные взмахи) или нарисовать капельки дождя: крупные и мелкие. Можно объяснить, что долгие звуки </w:t>
      </w: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>соответствуют шагу, быстрые - бегу.</w:t>
      </w:r>
    </w:p>
    <w:p w:rsidR="007550BD" w:rsidRP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firstLine="7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lang w:eastAsia="ru-RU"/>
        </w:rPr>
        <w:t xml:space="preserve">Чувство ритма очень важно для музыки. </w:t>
      </w: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 xml:space="preserve">Не случайно на подготовительных отделениях в музыкальных школах наряду с уроками </w:t>
      </w:r>
      <w:r w:rsidRPr="007550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музыкального воспитания проходят уроки ритмики, где дети через движения </w:t>
      </w:r>
      <w:r w:rsidRPr="007550BD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постигают ритмическое многообразие.</w:t>
      </w:r>
    </w:p>
    <w:p w:rsidR="007550BD" w:rsidRPr="007550BD" w:rsidRDefault="007550BD" w:rsidP="007550B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firstLine="71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 xml:space="preserve">Когда начинать занятия музыкой? Это решается только с учётом развития ребёнка. Как только ребёнок будет способен сосредоточить своё </w:t>
      </w:r>
      <w:r w:rsidRPr="007550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внимание, и вы сами почувствуете, что ему интересно, тогда можно начинать </w:t>
      </w:r>
      <w:r w:rsidRPr="007550BD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eastAsia="ru-RU"/>
        </w:rPr>
        <w:t>занятия. Самое главное в музыкальных занятиях - интерес.</w:t>
      </w:r>
    </w:p>
    <w:p w:rsidR="00FE254D" w:rsidRDefault="00FE254D" w:rsidP="00FE254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25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lang w:eastAsia="ru-RU"/>
        </w:rPr>
      </w:pPr>
    </w:p>
    <w:p w:rsidR="00FE254D" w:rsidRDefault="007550BD" w:rsidP="00FE254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25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lang w:eastAsia="ru-RU"/>
        </w:rPr>
        <w:t xml:space="preserve">Ни в коем случае нельзя "давить" на ребёнка. Не получается </w:t>
      </w:r>
      <w:r w:rsidRPr="007550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сегодня оставьте, в следующий раз он сделает больше. </w:t>
      </w:r>
    </w:p>
    <w:p w:rsidR="007550BD" w:rsidRPr="007550BD" w:rsidRDefault="007550BD" w:rsidP="00FE254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2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50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Пусть встреча с </w:t>
      </w:r>
      <w:r w:rsidRPr="007550BD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lang w:eastAsia="ru-RU"/>
        </w:rPr>
        <w:t>музыкой приносит радость.</w:t>
      </w:r>
      <w:r w:rsidR="00723453" w:rsidRPr="00723453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</w:p>
    <w:p w:rsidR="00A91E09" w:rsidRPr="007550BD" w:rsidRDefault="00A91E09">
      <w:pPr>
        <w:rPr>
          <w:sz w:val="32"/>
          <w:szCs w:val="32"/>
        </w:rPr>
      </w:pPr>
    </w:p>
    <w:sectPr w:rsidR="00A91E09" w:rsidRPr="007550BD" w:rsidSect="007550BD">
      <w:pgSz w:w="11909" w:h="16834"/>
      <w:pgMar w:top="851" w:right="1136" w:bottom="360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6B1"/>
    <w:rsid w:val="007100C9"/>
    <w:rsid w:val="00723453"/>
    <w:rsid w:val="007550BD"/>
    <w:rsid w:val="00A91E09"/>
    <w:rsid w:val="00CF46B1"/>
    <w:rsid w:val="00FE254D"/>
    <w:rsid w:val="00FF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0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0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</dc:creator>
  <cp:lastModifiedBy>muz</cp:lastModifiedBy>
  <cp:revision>2</cp:revision>
  <dcterms:created xsi:type="dcterms:W3CDTF">2022-01-21T07:40:00Z</dcterms:created>
  <dcterms:modified xsi:type="dcterms:W3CDTF">2022-01-21T07:40:00Z</dcterms:modified>
</cp:coreProperties>
</file>